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8B" w:rsidRPr="007960EA" w:rsidRDefault="009C478B" w:rsidP="009C478B">
      <w:pPr>
        <w:pStyle w:val="3"/>
        <w:shd w:val="clear" w:color="auto" w:fill="FFFFFF"/>
        <w:spacing w:before="0"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/>
          <w:color w:val="000000" w:themeColor="text1"/>
          <w:sz w:val="28"/>
          <w:szCs w:val="28"/>
        </w:rPr>
        <w:t>Средства профилактики и преодоления агрессивного поведения детей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 на снятие агрессивного состояния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Задуй свечу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>Глубоко вдохнуть, набирая в легкие как можно больше воздуха. Затем, вытянув губы трубочкой, медленно выдохнуть, как бы дуя на свечу, при этом длительно произносить звук "у”.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Ленивая кошечка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>Поднять руки вверх, затем вытянуть вперед, потянуться, как кошечка. Почувствовать, как тянется тело. Затем резко опустить руки вниз, произнося звук "а”.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Мельница.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>Дети описывают руками большие круги, делая маховые движения вперед-вверх. После энергичного толчка руки и плечи освобождаются от всякого напряжения, свободно взлетают, описывают круг и пассивно падают. Движения выполняются несколько раз подряд в довольно быстром темпе. Следите, чтобы у детей в плечах не возникло зажимов, при которых в руках нарушается правильное круговое движение.</w:t>
      </w:r>
    </w:p>
    <w:p w:rsidR="009C478B" w:rsidRPr="007960EA" w:rsidRDefault="009C478B" w:rsidP="009C478B">
      <w:pPr>
        <w:pStyle w:val="3"/>
        <w:shd w:val="clear" w:color="auto" w:fill="FFFFFF"/>
        <w:spacing w:before="0"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/>
          <w:color w:val="000000" w:themeColor="text1"/>
          <w:sz w:val="28"/>
          <w:szCs w:val="28"/>
        </w:rPr>
        <w:t>Игры для агрессивных детей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"ЧАС ТИШИНЫ" И ЧАС “МОЖНО”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>Договоритесь с ребёнком, что иногда, когда вы устали и хотите отдохнуть, в доме будет час тишины. Ребёнок должен вести себя тихо, спокойно играть, рисовать, конструировать. Но иногда у вас будет час "можно", когда ребёнку разрешается делать почти всё: прыгать, кричать, брать мамины наряды и папины инструменты, обнимать родителей и висеть на них и т. д.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«МАЛЕНЬКОЕ ПРИВИДЕНИЕ»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7960EA">
        <w:rPr>
          <w:rStyle w:val="apple-converted-space"/>
          <w:color w:val="000000" w:themeColor="text1"/>
          <w:sz w:val="28"/>
          <w:szCs w:val="28"/>
        </w:rPr>
        <w:t> </w:t>
      </w:r>
      <w:r w:rsidRPr="007960EA">
        <w:rPr>
          <w:color w:val="000000" w:themeColor="text1"/>
          <w:sz w:val="28"/>
          <w:szCs w:val="28"/>
        </w:rPr>
        <w:t>научить выплеснуть накопившийся гнев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 xml:space="preserve">- Ребята, сейчас мы с вами будем играть роль маленьких добрых привидений. Нам захотелось немного </w:t>
      </w:r>
      <w:proofErr w:type="spellStart"/>
      <w:r w:rsidRPr="007960EA">
        <w:rPr>
          <w:color w:val="000000" w:themeColor="text1"/>
          <w:sz w:val="28"/>
          <w:szCs w:val="28"/>
        </w:rPr>
        <w:t>похулиганить</w:t>
      </w:r>
      <w:proofErr w:type="spellEnd"/>
      <w:r w:rsidRPr="007960EA">
        <w:rPr>
          <w:color w:val="000000" w:themeColor="text1"/>
          <w:sz w:val="28"/>
          <w:szCs w:val="28"/>
        </w:rPr>
        <w:t xml:space="preserve"> и слегка напугать друг друга. По моему хлопку вы будете делать руками вот такое движение (приподнять согнутые в локтях руки, пальцы растопырить) и произносить страшным </w:t>
      </w:r>
      <w:r w:rsidRPr="007960EA">
        <w:rPr>
          <w:color w:val="000000" w:themeColor="text1"/>
          <w:sz w:val="28"/>
          <w:szCs w:val="28"/>
        </w:rPr>
        <w:lastRenderedPageBreak/>
        <w:t>голосом звук «У» если я буду хлопать тихо, вы будете тихо произносить «У», если громко- громко. Но помните, что мы добрые привидения и хотим слегка пошутить.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«ЛАСКОВЫЕ ЛАПКИ»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7960E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7960EA">
        <w:rPr>
          <w:rStyle w:val="apple-converted-space"/>
          <w:color w:val="000000" w:themeColor="text1"/>
          <w:sz w:val="28"/>
          <w:szCs w:val="28"/>
        </w:rPr>
        <w:t xml:space="preserve">  </w:t>
      </w:r>
      <w:r w:rsidRPr="007960EA">
        <w:rPr>
          <w:color w:val="000000" w:themeColor="text1"/>
          <w:sz w:val="28"/>
          <w:szCs w:val="28"/>
        </w:rPr>
        <w:t>снятие напряжения, снижение агрессивности,  развитие чувственного восприятия, Взрослый подбирает 6—7 мелких предметов различной фактуры: кусочек меха, кисточку, стеклянный флакон, бусы, вату и т. д. Все это выкладывается на стол.</w:t>
      </w:r>
      <w:proofErr w:type="gramEnd"/>
      <w:r w:rsidRPr="007960EA">
        <w:rPr>
          <w:color w:val="000000" w:themeColor="text1"/>
          <w:sz w:val="28"/>
          <w:szCs w:val="28"/>
        </w:rPr>
        <w:t xml:space="preserve"> Ребенку предлагается оголить руку по локоть; воспитатель объясняет, что по руке будет ходить "зверек" и касаться ласковыми лапками. Надо с закрытыми глазами угадать, какой "зверек" прикасался к руке — отгадать предмет. Прикосновения должны быть поглаживающими, приятными. 4.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«КЛОЧКИ ПО ЗАКОУЛОЧКАМ»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>Справиться с немотивированной агрессией и другими последствиями нервного перенапряжения ребенку поможет обычная бумага. Предложите ребенку разорвать альбомный лист на мелкие кусочки, затем еще один. Теперь дайте крохе лист картона. Вполне возможно, что, справившись с этим заданием, ребенок, сам того не заметив, успокоится. Самое время предложить малышу поиграть в уборочную машину и собрать результаты его деятельности в пакет или в ведерко. Можно устроить соревнование, разделив замусоренную площадь на участки, победителем объявляется тот, кто чище и быстрее убрал свою территорию.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«РАЗГОВОР С РУКАМИ»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7960EA">
        <w:rPr>
          <w:rStyle w:val="apple-converted-space"/>
          <w:color w:val="000000" w:themeColor="text1"/>
          <w:sz w:val="28"/>
          <w:szCs w:val="28"/>
        </w:rPr>
        <w:t> </w:t>
      </w:r>
      <w:r w:rsidRPr="007960EA">
        <w:rPr>
          <w:color w:val="000000" w:themeColor="text1"/>
          <w:sz w:val="28"/>
          <w:szCs w:val="28"/>
        </w:rPr>
        <w:t>научить детей контролировать свои действия.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>Если ребенок подрался, что-то сломал или причинил кому-нибудь боль, можно предложить ему такую игру: обвести на листе бумаги силуэт ладоней. Затем предложите ему оживить ладошки — нарисовать им глазки, ротик, раскрасить цветными карандашами пальчики. После этого можно затеять беседу с руками.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«ВОЛШЕБНЫЙ МЕШОЧЕК»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7960EA">
        <w:rPr>
          <w:rStyle w:val="apple-converted-space"/>
          <w:color w:val="000000" w:themeColor="text1"/>
          <w:sz w:val="28"/>
          <w:szCs w:val="28"/>
        </w:rPr>
        <w:t> </w:t>
      </w:r>
      <w:r w:rsidRPr="007960EA">
        <w:rPr>
          <w:color w:val="000000" w:themeColor="text1"/>
          <w:sz w:val="28"/>
          <w:szCs w:val="28"/>
        </w:rPr>
        <w:t>снятие негативных эмоциональных состояний, вербальной агрессии.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7960EA">
        <w:rPr>
          <w:color w:val="000000" w:themeColor="text1"/>
          <w:sz w:val="28"/>
          <w:szCs w:val="28"/>
        </w:rPr>
        <w:t>Если в вашем классе есть ребёнок, проявляющий вербальную агрессию (часто обзывает других детей, предложите ему перед входом в класс отойти в уголок и оставить все «плохие» слова в волшебном мешочке (маленький мешочек с завязками).</w:t>
      </w:r>
      <w:proofErr w:type="gramEnd"/>
      <w:r w:rsidRPr="007960EA">
        <w:rPr>
          <w:color w:val="000000" w:themeColor="text1"/>
          <w:sz w:val="28"/>
          <w:szCs w:val="28"/>
        </w:rPr>
        <w:t xml:space="preserve"> В мешочек можно даже покричать. После того, как ребёнок выговорится, завяжите мешочек вместе с ним и спрячьте.</w:t>
      </w:r>
    </w:p>
    <w:p w:rsidR="009C478B" w:rsidRPr="007960EA" w:rsidRDefault="009C478B" w:rsidP="009C478B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«КУЛАЧОК»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b/>
          <w:color w:val="000000" w:themeColor="text1"/>
          <w:sz w:val="28"/>
          <w:szCs w:val="28"/>
        </w:rPr>
        <w:t>Цель:</w:t>
      </w:r>
      <w:r w:rsidRPr="007960EA">
        <w:rPr>
          <w:color w:val="000000" w:themeColor="text1"/>
          <w:sz w:val="28"/>
          <w:szCs w:val="28"/>
        </w:rPr>
        <w:t xml:space="preserve"> способствует смещению агрессии и мышечной релаксации.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7960EA">
        <w:rPr>
          <w:color w:val="000000" w:themeColor="text1"/>
          <w:sz w:val="28"/>
          <w:szCs w:val="28"/>
        </w:rPr>
        <w:t>Дайте ребенку какую-нибудь мелкую игрушку или конфету и попросите его сжать кулачок крепко- крепко. Пусть он подержит кулачок сжатым, а когда раскроет его, рука расслабится, и на ладошке будет красивая игрушка.</w:t>
      </w:r>
    </w:p>
    <w:p w:rsidR="009C478B" w:rsidRPr="007960EA" w:rsidRDefault="009C478B" w:rsidP="009C47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7960EA">
        <w:rPr>
          <w:b/>
          <w:color w:val="000000" w:themeColor="text1"/>
          <w:sz w:val="28"/>
          <w:szCs w:val="28"/>
        </w:rPr>
        <w:t>«ОБЗЫВАЛКИ»</w:t>
      </w:r>
    </w:p>
    <w:p w:rsidR="009C478B" w:rsidRPr="007960EA" w:rsidRDefault="009C478B" w:rsidP="009C47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снять словесную агрессию, помочь ребёнку выплеснуть гнев в приемлемой форме.</w:t>
      </w:r>
    </w:p>
    <w:p w:rsidR="009C478B" w:rsidRDefault="009C478B" w:rsidP="009C47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«Когда накаляется обстановка, можно заранее договориться называть друг друга разными необидными словами (заранее обговаривается условие, какими </w:t>
      </w:r>
      <w:proofErr w:type="spellStart"/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обзывалками</w:t>
      </w:r>
      <w:proofErr w:type="spellEnd"/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пользоваться.</w:t>
      </w:r>
      <w:proofErr w:type="gramEnd"/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>Это могут быть названия овощей, фруктов, грибов или мебели).</w:t>
      </w:r>
      <w:proofErr w:type="gramEnd"/>
      <w:r w:rsidRPr="00796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Каждое обращение должно начинаться со слов: «А ты, …, морковка!» Помните, что это игра, поэтому обижаться друг на друга не будем. В заключительной пикировке обязательно следует сказать что-нибудь приятное, например: «А ты, …, солнышко!»</w:t>
      </w:r>
    </w:p>
    <w:p w:rsidR="009C478B" w:rsidRDefault="009C478B" w:rsidP="009C47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78B" w:rsidRDefault="009C478B" w:rsidP="009C478B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778" w:rsidRDefault="006A7778"/>
    <w:sectPr w:rsidR="006A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9C478B"/>
    <w:rsid w:val="006A7778"/>
    <w:rsid w:val="009C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C478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47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7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478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78B"/>
    <w:rPr>
      <w:b/>
      <w:bCs/>
    </w:rPr>
  </w:style>
  <w:style w:type="character" w:customStyle="1" w:styleId="apple-converted-space">
    <w:name w:val="apple-converted-space"/>
    <w:basedOn w:val="a0"/>
    <w:rsid w:val="009C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3878</Characters>
  <Application>Microsoft Office Word</Application>
  <DocSecurity>0</DocSecurity>
  <Lines>32</Lines>
  <Paragraphs>9</Paragraphs>
  <ScaleCrop>false</ScaleCrop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2017-05-18T09:12:00Z</dcterms:created>
  <dcterms:modified xsi:type="dcterms:W3CDTF">2017-05-18T09:12:00Z</dcterms:modified>
</cp:coreProperties>
</file>