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40" w:rsidRDefault="007F498B">
      <w:pPr>
        <w:pStyle w:val="a3"/>
        <w:spacing w:before="4"/>
        <w:jc w:val="left"/>
        <w:rPr>
          <w:sz w:val="17"/>
        </w:rPr>
      </w:pPr>
      <w:r w:rsidRPr="007F49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3.85pt;margin-top:56.75pt;width:481.9pt;height:706.55pt;z-index:-251658240;mso-position-horizontal-relative:page;mso-position-vertical-relative:page" filled="f" stroked="f">
            <v:textbox inset="0,0,0,0">
              <w:txbxContent>
                <w:p w:rsidR="00875809" w:rsidRPr="000D7E21" w:rsidRDefault="00875809" w:rsidP="00875809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  <w:r w:rsidRPr="000D7E21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Руководитель                                                                                                                                                                                     СП «</w:t>
                  </w:r>
                  <w:r>
                    <w:rPr>
                      <w:sz w:val="28"/>
                      <w:szCs w:val="28"/>
                    </w:rPr>
                    <w:t xml:space="preserve">Детский сад </w:t>
                  </w:r>
                  <w:r w:rsidRPr="000D7E21">
                    <w:rPr>
                      <w:sz w:val="28"/>
                      <w:szCs w:val="28"/>
                    </w:rPr>
                    <w:t>Лучики»</w:t>
                  </w:r>
                </w:p>
                <w:p w:rsidR="00875809" w:rsidRPr="000D7E21" w:rsidRDefault="00875809" w:rsidP="00875809">
                  <w:pPr>
                    <w:ind w:left="4956"/>
                    <w:rPr>
                      <w:sz w:val="28"/>
                      <w:szCs w:val="28"/>
                    </w:rPr>
                  </w:pPr>
                  <w:r w:rsidRPr="000D7E21">
                    <w:rPr>
                      <w:sz w:val="28"/>
                      <w:szCs w:val="28"/>
                    </w:rPr>
                    <w:t>ГБОУ СОШ №7 г</w:t>
                  </w:r>
                  <w:proofErr w:type="gramStart"/>
                  <w:r w:rsidRPr="000D7E21">
                    <w:rPr>
                      <w:sz w:val="28"/>
                      <w:szCs w:val="28"/>
                    </w:rPr>
                    <w:t>.П</w:t>
                  </w:r>
                  <w:proofErr w:type="gramEnd"/>
                  <w:r w:rsidRPr="000D7E21">
                    <w:rPr>
                      <w:sz w:val="28"/>
                      <w:szCs w:val="28"/>
                    </w:rPr>
                    <w:t xml:space="preserve">охвистнево                                                                                                                                                                                      __________Н.В.Хрусталева 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«___»_________2017</w:t>
                  </w:r>
                  <w:r w:rsidRPr="000D7E21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8C2840" w:rsidRDefault="008C2840">
                  <w:pPr>
                    <w:pStyle w:val="a3"/>
                    <w:spacing w:before="5"/>
                    <w:jc w:val="left"/>
                  </w:pPr>
                </w:p>
                <w:p w:rsidR="009D77FE" w:rsidRDefault="009D77FE">
                  <w:pPr>
                    <w:ind w:left="3118" w:right="3119"/>
                    <w:jc w:val="center"/>
                    <w:rPr>
                      <w:b/>
                      <w:sz w:val="24"/>
                    </w:rPr>
                  </w:pPr>
                </w:p>
                <w:p w:rsidR="008C2840" w:rsidRDefault="00BB1FF5">
                  <w:pPr>
                    <w:ind w:left="3118" w:right="31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Положение</w:t>
                  </w:r>
                </w:p>
                <w:p w:rsidR="008C2840" w:rsidRDefault="00BB1FF5">
                  <w:pPr>
                    <w:ind w:left="3118" w:right="312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 консультационном пункте</w:t>
                  </w:r>
                </w:p>
                <w:p w:rsidR="008C2840" w:rsidRDefault="008C2840">
                  <w:pPr>
                    <w:pStyle w:val="a3"/>
                    <w:jc w:val="left"/>
                  </w:pPr>
                </w:p>
                <w:p w:rsidR="008C2840" w:rsidRDefault="00BB1FF5">
                  <w:pPr>
                    <w:spacing w:line="274" w:lineRule="exact"/>
                    <w:ind w:left="37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 Общие положения</w:t>
                  </w:r>
                </w:p>
                <w:p w:rsidR="008C2840" w:rsidRDefault="00BB1FF5" w:rsidP="00B90A93">
                  <w:pPr>
                    <w:pStyle w:val="a3"/>
                    <w:ind w:left="709" w:firstLine="11"/>
                  </w:pPr>
                  <w:r>
                    <w:t xml:space="preserve">1.1. Консультационный пункт создается по инициативе педагогического коллектива на базе </w:t>
                  </w:r>
                  <w:r w:rsidR="00477FE6">
                    <w:t>Структурного подразделения «Детский сад Лучики» ГБОУ СОШ № 7 города Похвистнево</w:t>
                  </w:r>
                  <w:r>
                    <w:t xml:space="preserve"> (далее – Организация)</w:t>
                  </w:r>
                  <w:proofErr w:type="gramStart"/>
                  <w:r>
                    <w:t xml:space="preserve"> </w:t>
                  </w:r>
                  <w:r w:rsidR="00477FE6">
                    <w:t>.</w:t>
                  </w:r>
                  <w:proofErr w:type="gramEnd"/>
                </w:p>
                <w:p w:rsidR="008C2840" w:rsidRDefault="00BB1FF5" w:rsidP="00B90A93">
                  <w:pPr>
                    <w:pStyle w:val="a3"/>
                    <w:ind w:left="709" w:right="1"/>
                  </w:pPr>
                  <w:r>
                    <w:t xml:space="preserve">1.2. Основание для создания консультационного пункта является Приказ Управления образования Администрации города об утверждении городского положения </w:t>
                  </w:r>
                  <w:r>
                    <w:rPr>
                      <w:spacing w:val="-4"/>
                    </w:rPr>
                    <w:t xml:space="preserve">«Об </w:t>
                  </w:r>
                  <w:r>
                    <w:t>организации консультационного пункта для родителей детей, не посещающих дошкольные образовательные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учреждения».</w:t>
                  </w:r>
                </w:p>
                <w:p w:rsidR="008C2840" w:rsidRDefault="00BB1FF5" w:rsidP="00B90A93">
                  <w:pPr>
                    <w:pStyle w:val="a3"/>
                    <w:ind w:left="709" w:right="2"/>
                  </w:pPr>
                  <w:r>
                    <w:t>1.3. Консультационный пункт создаётся для родителей (законных представител</w:t>
                  </w:r>
                  <w:r w:rsidR="002461BF">
                    <w:t>ей) и их детей в возрасте от 3</w:t>
                  </w:r>
                  <w:r>
                    <w:t xml:space="preserve"> до 7 лет, не посещающих дошкольное образовательное учреждение.</w:t>
                  </w:r>
                </w:p>
                <w:p w:rsidR="008C2840" w:rsidRDefault="00BB1FF5" w:rsidP="00B90A93">
                  <w:pPr>
                    <w:pStyle w:val="a3"/>
                    <w:ind w:left="709" w:right="10"/>
                  </w:pPr>
                  <w:r>
                    <w:t>1.4. Консультационный пункт является одной из форм оказания помощи семье в воспитании и развитии ребенка.</w:t>
                  </w:r>
                </w:p>
                <w:p w:rsidR="008C2840" w:rsidRDefault="00BB1FF5" w:rsidP="00B90A93">
                  <w:pPr>
                    <w:pStyle w:val="a3"/>
                    <w:ind w:left="709" w:right="6"/>
                  </w:pPr>
                  <w:r>
                    <w:t>1.5. Настоящее положение регулирует деятельность консультационного пункта</w:t>
                  </w:r>
                  <w:r w:rsidR="00477FE6">
                    <w:t>, функционирующего в СП</w:t>
                  </w:r>
                  <w:r>
                    <w:t>.</w:t>
                  </w:r>
                </w:p>
                <w:p w:rsidR="008C2840" w:rsidRDefault="008C2840" w:rsidP="00477FE6">
                  <w:pPr>
                    <w:pStyle w:val="a3"/>
                    <w:spacing w:before="3"/>
                    <w:ind w:hanging="1"/>
                    <w:jc w:val="left"/>
                  </w:pPr>
                </w:p>
                <w:p w:rsidR="008C2840" w:rsidRDefault="00BB1FF5">
                  <w:pPr>
                    <w:spacing w:line="274" w:lineRule="exact"/>
                    <w:ind w:left="244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 Цели и задачи консультационного пункта</w:t>
                  </w:r>
                </w:p>
                <w:p w:rsidR="008C2840" w:rsidRDefault="00BB1FF5" w:rsidP="00477FE6">
                  <w:pPr>
                    <w:pStyle w:val="a3"/>
                    <w:ind w:left="567" w:hanging="1"/>
                  </w:pPr>
                  <w:r>
                    <w:t xml:space="preserve">2.1. Консультационной пункт создается с целью обеспечения единства и преемственности семейного и общественного воспитания, оказания </w:t>
                  </w:r>
                  <w:proofErr w:type="spellStart"/>
                  <w:proofErr w:type="gramStart"/>
                  <w:r>
                    <w:t>психолого</w:t>
                  </w:r>
                  <w:proofErr w:type="spellEnd"/>
                  <w:r>
                    <w:t>- педагогической</w:t>
                  </w:r>
                  <w:proofErr w:type="gramEnd"/>
                  <w:r>
                    <w:t xml:space="preserve"> помощи родителям (законным представителям) до поступления ребенка в дошкольное образовательное учреждение.</w:t>
                  </w:r>
                </w:p>
                <w:p w:rsidR="008C2840" w:rsidRDefault="00BB1FF5">
                  <w:pPr>
                    <w:pStyle w:val="a3"/>
                    <w:ind w:left="566"/>
                    <w:jc w:val="left"/>
                  </w:pPr>
                  <w:r>
                    <w:t>2.2. Основными задачами консультационного пункта являются:</w:t>
                  </w:r>
                </w:p>
                <w:p w:rsidR="008C2840" w:rsidRDefault="00BB1FF5">
                  <w:pPr>
                    <w:pStyle w:val="a3"/>
                    <w:spacing w:before="20" w:line="237" w:lineRule="auto"/>
                    <w:ind w:left="719" w:right="8"/>
                  </w:pPr>
                  <w:r>
                    <w:t>оказание всесторонней помощи родителям (законным представителям) в обеспечении условий для развития детей;</w:t>
                  </w:r>
                </w:p>
                <w:p w:rsidR="008C2840" w:rsidRDefault="00BB1FF5">
                  <w:pPr>
                    <w:pStyle w:val="a3"/>
                    <w:spacing w:before="20"/>
                    <w:ind w:left="719" w:right="8"/>
                  </w:pPr>
                  <w:r>
                    <w:t>оказание консультативной помощи родителям (законным представителям) по вопросам воспитания, обучения, развития детей, организации питания, в вопросах закаливания и оздоровления детей;</w:t>
                  </w:r>
                </w:p>
                <w:p w:rsidR="008C2840" w:rsidRDefault="00BB1FF5">
                  <w:pPr>
                    <w:pStyle w:val="a3"/>
                    <w:spacing w:before="22" w:line="237" w:lineRule="auto"/>
                    <w:ind w:left="719" w:right="11"/>
                  </w:pPr>
                  <w:r>
                    <w:t>оказание содействия в социализации детей дошкольного возраста, не посещающих дошкольное учреждение;</w:t>
                  </w:r>
                </w:p>
                <w:p w:rsidR="008C2840" w:rsidRDefault="00BB1FF5">
                  <w:pPr>
                    <w:pStyle w:val="a3"/>
                    <w:spacing w:before="22" w:line="237" w:lineRule="auto"/>
                    <w:ind w:left="719" w:right="2"/>
                  </w:pPr>
                  <w:r>
                    <w:t>проведение комплексной профилактики различных отклонений в физическом, психическом и социальном развитии детей.</w:t>
                  </w:r>
                </w:p>
                <w:p w:rsidR="008C2840" w:rsidRDefault="008C2840">
                  <w:pPr>
                    <w:pStyle w:val="a3"/>
                    <w:spacing w:before="9"/>
                    <w:jc w:val="left"/>
                  </w:pPr>
                </w:p>
                <w:p w:rsidR="008C2840" w:rsidRDefault="00BB1FF5">
                  <w:pPr>
                    <w:ind w:left="17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 Организация деятельности консультационного пункта</w:t>
                  </w:r>
                </w:p>
                <w:p w:rsidR="008C2840" w:rsidRDefault="00BB1FF5" w:rsidP="00477FE6">
                  <w:pPr>
                    <w:pStyle w:val="a3"/>
                    <w:spacing w:before="192"/>
                    <w:ind w:left="567" w:right="2"/>
                  </w:pPr>
                  <w:r>
                    <w:t xml:space="preserve">3.1. Консультационный пункт открывается на базе </w:t>
                  </w:r>
                  <w:r w:rsidR="00477FE6">
                    <w:t>СП «Детский сад Лучики» ГБОУ    СОШ № 7 города Похвистнево</w:t>
                  </w:r>
                  <w:r>
                    <w:t xml:space="preserve"> </w:t>
                  </w:r>
                  <w:r w:rsidR="00477FE6">
                    <w:t xml:space="preserve">на основании приказа </w:t>
                  </w:r>
                  <w:r w:rsidR="002461BF">
                    <w:t>директора ГБОУ СОШ № 7 города Похвистнево</w:t>
                  </w:r>
                  <w:r>
                    <w:t>.</w:t>
                  </w:r>
                </w:p>
                <w:p w:rsidR="008C2840" w:rsidRDefault="00BB1FF5">
                  <w:pPr>
                    <w:pStyle w:val="a3"/>
                    <w:spacing w:line="256" w:lineRule="auto"/>
                    <w:ind w:left="719" w:hanging="164"/>
                    <w:jc w:val="left"/>
                  </w:pPr>
                  <w:r>
                    <w:t>3.2. Основными формами деятельности консультационного пункта является лектории;</w:t>
                  </w:r>
                </w:p>
                <w:p w:rsidR="008C2840" w:rsidRDefault="00BB1FF5">
                  <w:pPr>
                    <w:pStyle w:val="a3"/>
                    <w:spacing w:line="254" w:lineRule="auto"/>
                    <w:ind w:left="719" w:right="1312"/>
                    <w:jc w:val="left"/>
                  </w:pPr>
                  <w:r>
                    <w:t>теоретические и практические семинары, практикумы; индивидуальные и групповые и подгрупповые консультации;</w:t>
                  </w:r>
                </w:p>
                <w:p w:rsidR="008C2840" w:rsidRDefault="00BB1FF5">
                  <w:pPr>
                    <w:pStyle w:val="a3"/>
                    <w:spacing w:before="2" w:line="237" w:lineRule="auto"/>
                    <w:ind w:left="719" w:right="13"/>
                  </w:pPr>
                  <w:r>
                    <w:t>заочное консультирование по письменному обращению, телефонному звонку, через электронную почту, через организацию работы сайта</w:t>
                  </w:r>
                  <w:r>
                    <w:rPr>
                      <w:spacing w:val="-5"/>
                    </w:rPr>
                    <w:t xml:space="preserve"> </w:t>
                  </w:r>
                  <w:r w:rsidR="00477FE6">
                    <w:t>СП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</w:p>
    <w:p w:rsidR="008C2840" w:rsidRDefault="008C2840">
      <w:pPr>
        <w:rPr>
          <w:sz w:val="17"/>
        </w:rPr>
        <w:sectPr w:rsidR="008C284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8C2840" w:rsidRDefault="00BB1FF5">
      <w:pPr>
        <w:pStyle w:val="a4"/>
        <w:numPr>
          <w:ilvl w:val="1"/>
          <w:numId w:val="1"/>
        </w:numPr>
        <w:tabs>
          <w:tab w:val="left" w:pos="1096"/>
        </w:tabs>
        <w:spacing w:before="66"/>
        <w:rPr>
          <w:sz w:val="24"/>
        </w:rPr>
      </w:pPr>
      <w:r>
        <w:rPr>
          <w:sz w:val="24"/>
        </w:rPr>
        <w:lastRenderedPageBreak/>
        <w:t xml:space="preserve">Общее руководство работой консультационного пункта возлагается на </w:t>
      </w:r>
      <w:r w:rsidR="00B90A93">
        <w:rPr>
          <w:sz w:val="24"/>
        </w:rPr>
        <w:t>руководителя</w:t>
      </w:r>
      <w:r>
        <w:rPr>
          <w:sz w:val="24"/>
        </w:rPr>
        <w:t>.</w:t>
      </w:r>
    </w:p>
    <w:p w:rsidR="008C2840" w:rsidRDefault="00BB1FF5">
      <w:pPr>
        <w:pStyle w:val="a4"/>
        <w:numPr>
          <w:ilvl w:val="1"/>
          <w:numId w:val="1"/>
        </w:numPr>
        <w:tabs>
          <w:tab w:val="left" w:pos="1096"/>
        </w:tabs>
        <w:rPr>
          <w:sz w:val="24"/>
        </w:rPr>
      </w:pPr>
      <w:r>
        <w:rPr>
          <w:sz w:val="24"/>
        </w:rPr>
        <w:t xml:space="preserve">Консультационный пункт работает </w:t>
      </w:r>
      <w:proofErr w:type="gramStart"/>
      <w:r>
        <w:rPr>
          <w:sz w:val="24"/>
        </w:rPr>
        <w:t>согласно плана</w:t>
      </w:r>
      <w:proofErr w:type="gramEnd"/>
      <w:r>
        <w:rPr>
          <w:sz w:val="24"/>
        </w:rPr>
        <w:t xml:space="preserve"> работы, утверждённого приказом</w:t>
      </w:r>
      <w:r>
        <w:rPr>
          <w:spacing w:val="-5"/>
          <w:sz w:val="24"/>
        </w:rPr>
        <w:t xml:space="preserve"> </w:t>
      </w:r>
      <w:r w:rsidR="00477FE6">
        <w:rPr>
          <w:spacing w:val="-5"/>
          <w:sz w:val="24"/>
        </w:rPr>
        <w:t>руководителя</w:t>
      </w:r>
      <w:r>
        <w:rPr>
          <w:sz w:val="24"/>
        </w:rPr>
        <w:t>.</w:t>
      </w:r>
    </w:p>
    <w:p w:rsidR="008C2840" w:rsidRDefault="00B90A93">
      <w:pPr>
        <w:pStyle w:val="a4"/>
        <w:numPr>
          <w:ilvl w:val="1"/>
          <w:numId w:val="1"/>
        </w:numPr>
        <w:tabs>
          <w:tab w:val="left" w:pos="1096"/>
        </w:tabs>
        <w:spacing w:before="1"/>
        <w:ind w:left="1095" w:right="0" w:hanging="427"/>
        <w:rPr>
          <w:sz w:val="24"/>
        </w:rPr>
      </w:pPr>
      <w:r>
        <w:rPr>
          <w:sz w:val="24"/>
        </w:rPr>
        <w:t>Старший воспитатель</w:t>
      </w:r>
      <w:r w:rsidR="00BB1FF5">
        <w:rPr>
          <w:sz w:val="24"/>
        </w:rPr>
        <w:t xml:space="preserve"> организует работу консультационного</w:t>
      </w:r>
      <w:r w:rsidR="00BB1FF5">
        <w:rPr>
          <w:spacing w:val="-6"/>
          <w:sz w:val="24"/>
        </w:rPr>
        <w:t xml:space="preserve"> </w:t>
      </w:r>
      <w:r w:rsidR="00BB1FF5">
        <w:rPr>
          <w:sz w:val="24"/>
        </w:rPr>
        <w:t>пункта.</w:t>
      </w:r>
    </w:p>
    <w:p w:rsidR="008C2840" w:rsidRDefault="00BB1FF5">
      <w:pPr>
        <w:pStyle w:val="a4"/>
        <w:numPr>
          <w:ilvl w:val="1"/>
          <w:numId w:val="1"/>
        </w:numPr>
        <w:tabs>
          <w:tab w:val="left" w:pos="1096"/>
        </w:tabs>
        <w:ind w:right="107"/>
        <w:rPr>
          <w:sz w:val="24"/>
        </w:rPr>
      </w:pPr>
      <w:proofErr w:type="gramStart"/>
      <w:r>
        <w:rPr>
          <w:sz w:val="24"/>
        </w:rPr>
        <w:t>Непосредственную работу с родителями (законными представителями) осуществляют специалисты консультационного пункта (</w:t>
      </w:r>
      <w:r w:rsidR="002461BF">
        <w:rPr>
          <w:sz w:val="24"/>
        </w:rPr>
        <w:t>учитель – логопед</w:t>
      </w:r>
      <w:r>
        <w:rPr>
          <w:sz w:val="24"/>
        </w:rPr>
        <w:t>, педагог-психолог, воспитатель</w:t>
      </w:r>
      <w:r w:rsidR="00477FE6">
        <w:rPr>
          <w:sz w:val="24"/>
        </w:rPr>
        <w:t xml:space="preserve">, </w:t>
      </w:r>
      <w:r>
        <w:rPr>
          <w:sz w:val="24"/>
        </w:rPr>
        <w:t xml:space="preserve">музыкальный руководитель, воспитатели </w:t>
      </w:r>
      <w:r w:rsidR="00477FE6">
        <w:rPr>
          <w:sz w:val="24"/>
        </w:rPr>
        <w:t xml:space="preserve">логопедических </w:t>
      </w:r>
      <w:r>
        <w:rPr>
          <w:sz w:val="24"/>
        </w:rPr>
        <w:t>групп).</w:t>
      </w:r>
      <w:proofErr w:type="gramEnd"/>
    </w:p>
    <w:p w:rsidR="008C2840" w:rsidRDefault="008C2840">
      <w:pPr>
        <w:pStyle w:val="a3"/>
        <w:spacing w:before="7"/>
        <w:jc w:val="left"/>
      </w:pPr>
    </w:p>
    <w:p w:rsidR="008C2840" w:rsidRDefault="00BB1FF5">
      <w:pPr>
        <w:pStyle w:val="Heading1"/>
        <w:ind w:left="2341"/>
      </w:pPr>
      <w:r>
        <w:t>4. Документация консультационного пункта</w:t>
      </w:r>
    </w:p>
    <w:p w:rsidR="008C2840" w:rsidRDefault="00BB1FF5">
      <w:pPr>
        <w:pStyle w:val="a3"/>
        <w:spacing w:before="194"/>
        <w:ind w:left="102" w:right="114" w:firstLine="566"/>
      </w:pPr>
      <w:r>
        <w:t>4.1. Для фиксирования деятельности консультационного пункта ведется следующая документация:</w:t>
      </w:r>
    </w:p>
    <w:p w:rsidR="008C2840" w:rsidRDefault="00BB1FF5">
      <w:pPr>
        <w:pStyle w:val="a3"/>
        <w:spacing w:before="20"/>
        <w:ind w:left="821"/>
        <w:jc w:val="left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1313941</wp:posOffset>
            </wp:positionH>
            <wp:positionV relativeFrom="paragraph">
              <wp:posOffset>110783</wp:posOffset>
            </wp:positionV>
            <wp:extent cx="77724" cy="193548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 работы консультационного пункта на учебный год;</w:t>
      </w:r>
    </w:p>
    <w:p w:rsidR="008C2840" w:rsidRDefault="00BB1FF5">
      <w:pPr>
        <w:pStyle w:val="a3"/>
        <w:spacing w:before="17"/>
        <w:ind w:left="821"/>
        <w:jc w:val="left"/>
      </w:pPr>
      <w:r>
        <w:t>журнал регистрации обращений и посещаемости консультаций, лекториев и т.п.</w:t>
      </w:r>
    </w:p>
    <w:sectPr w:rsidR="008C2840" w:rsidSect="008C284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C0D"/>
    <w:multiLevelType w:val="hybridMultilevel"/>
    <w:tmpl w:val="ACC44D54"/>
    <w:lvl w:ilvl="0" w:tplc="1768497A">
      <w:start w:val="3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ru-RU" w:bidi="ru-RU"/>
      </w:rPr>
    </w:lvl>
    <w:lvl w:ilvl="1" w:tplc="2AE850E4">
      <w:numFmt w:val="none"/>
      <w:lvlText w:val=""/>
      <w:lvlJc w:val="left"/>
      <w:pPr>
        <w:tabs>
          <w:tab w:val="num" w:pos="360"/>
        </w:tabs>
      </w:pPr>
    </w:lvl>
    <w:lvl w:ilvl="2" w:tplc="B1D60166">
      <w:numFmt w:val="bullet"/>
      <w:lvlText w:val="•"/>
      <w:lvlJc w:val="left"/>
      <w:pPr>
        <w:ind w:left="3356" w:hanging="428"/>
      </w:pPr>
      <w:rPr>
        <w:rFonts w:hint="default"/>
        <w:lang w:val="ru-RU" w:eastAsia="ru-RU" w:bidi="ru-RU"/>
      </w:rPr>
    </w:lvl>
    <w:lvl w:ilvl="3" w:tplc="ED8CAB22">
      <w:numFmt w:val="bullet"/>
      <w:lvlText w:val="•"/>
      <w:lvlJc w:val="left"/>
      <w:pPr>
        <w:ind w:left="4132" w:hanging="428"/>
      </w:pPr>
      <w:rPr>
        <w:rFonts w:hint="default"/>
        <w:lang w:val="ru-RU" w:eastAsia="ru-RU" w:bidi="ru-RU"/>
      </w:rPr>
    </w:lvl>
    <w:lvl w:ilvl="4" w:tplc="A5F067C4">
      <w:numFmt w:val="bullet"/>
      <w:lvlText w:val="•"/>
      <w:lvlJc w:val="left"/>
      <w:pPr>
        <w:ind w:left="4908" w:hanging="428"/>
      </w:pPr>
      <w:rPr>
        <w:rFonts w:hint="default"/>
        <w:lang w:val="ru-RU" w:eastAsia="ru-RU" w:bidi="ru-RU"/>
      </w:rPr>
    </w:lvl>
    <w:lvl w:ilvl="5" w:tplc="3AE6F41C">
      <w:numFmt w:val="bullet"/>
      <w:lvlText w:val="•"/>
      <w:lvlJc w:val="left"/>
      <w:pPr>
        <w:ind w:left="5685" w:hanging="428"/>
      </w:pPr>
      <w:rPr>
        <w:rFonts w:hint="default"/>
        <w:lang w:val="ru-RU" w:eastAsia="ru-RU" w:bidi="ru-RU"/>
      </w:rPr>
    </w:lvl>
    <w:lvl w:ilvl="6" w:tplc="56880DE0">
      <w:numFmt w:val="bullet"/>
      <w:lvlText w:val="•"/>
      <w:lvlJc w:val="left"/>
      <w:pPr>
        <w:ind w:left="6461" w:hanging="428"/>
      </w:pPr>
      <w:rPr>
        <w:rFonts w:hint="default"/>
        <w:lang w:val="ru-RU" w:eastAsia="ru-RU" w:bidi="ru-RU"/>
      </w:rPr>
    </w:lvl>
    <w:lvl w:ilvl="7" w:tplc="CDEC84D8">
      <w:numFmt w:val="bullet"/>
      <w:lvlText w:val="•"/>
      <w:lvlJc w:val="left"/>
      <w:pPr>
        <w:ind w:left="7237" w:hanging="428"/>
      </w:pPr>
      <w:rPr>
        <w:rFonts w:hint="default"/>
        <w:lang w:val="ru-RU" w:eastAsia="ru-RU" w:bidi="ru-RU"/>
      </w:rPr>
    </w:lvl>
    <w:lvl w:ilvl="8" w:tplc="FB603C4A">
      <w:numFmt w:val="bullet"/>
      <w:lvlText w:val="•"/>
      <w:lvlJc w:val="left"/>
      <w:pPr>
        <w:ind w:left="8013" w:hanging="42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2840"/>
    <w:rsid w:val="002461BF"/>
    <w:rsid w:val="00477FE6"/>
    <w:rsid w:val="007F498B"/>
    <w:rsid w:val="00875809"/>
    <w:rsid w:val="008C2840"/>
    <w:rsid w:val="009D77FE"/>
    <w:rsid w:val="00B90A93"/>
    <w:rsid w:val="00BB1FF5"/>
    <w:rsid w:val="00D2281C"/>
    <w:rsid w:val="00F3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8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840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2840"/>
    <w:pPr>
      <w:ind w:left="3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2840"/>
    <w:pPr>
      <w:ind w:left="102" w:right="11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C2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2019-01-22T11:34:00Z</cp:lastPrinted>
  <dcterms:created xsi:type="dcterms:W3CDTF">2019-01-21T17:54:00Z</dcterms:created>
  <dcterms:modified xsi:type="dcterms:W3CDTF">2019-01-22T11:35:00Z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