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AE2" w:rsidRPr="005505A3" w:rsidRDefault="00385AE2" w:rsidP="00385AE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505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Отчет о проделанной работе в летний оздоровительный период во второй младшей группе </w:t>
      </w:r>
      <w:proofErr w:type="gramStart"/>
      <w:r w:rsidRPr="005505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( </w:t>
      </w:r>
      <w:proofErr w:type="gramEnd"/>
      <w:r w:rsidRPr="005505A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Кучерова Ж.В.)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( 1 слайд)</w:t>
      </w:r>
    </w:p>
    <w:p w:rsidR="00385AE2" w:rsidRPr="00F6721D" w:rsidRDefault="00385AE2" w:rsidP="00385A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85AE2" w:rsidRPr="008701E6" w:rsidRDefault="00385AE2" w:rsidP="00385A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Летнюю работу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 с детьми в детском саду принято называть </w:t>
      </w:r>
      <w:r w:rsidRPr="00870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оздоровительной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, она имеет свою специфику. Важно использовать благоприятные для укрепления здоровья детей условия </w:t>
      </w:r>
      <w:r w:rsidRPr="00870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летнего времени и добиться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, чтобы ребёнок окреп, поправился и закалился, научился понимать и любить удивительный, прекрасный мир растений и животных.</w:t>
      </w:r>
    </w:p>
    <w:p w:rsidR="00385AE2" w:rsidRPr="008701E6" w:rsidRDefault="00385AE2" w:rsidP="00385A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Для решения поставленных задач в </w:t>
      </w:r>
      <w:r w:rsidRPr="00870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летний период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 соблюдались следующие условия.</w:t>
      </w:r>
    </w:p>
    <w:p w:rsidR="00385AE2" w:rsidRPr="008701E6" w:rsidRDefault="00385AE2" w:rsidP="00385A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С целью организаци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водно-питьевого режима в 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70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группе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 имелись в наличии индивидуальные кружки для детей, чайник, охлажденная кипяченая вода; при организации закаливающих процедур — индивидуальные полотенца для рук, ног.</w:t>
      </w:r>
    </w:p>
    <w:p w:rsidR="00385AE2" w:rsidRDefault="00385AE2" w:rsidP="00385A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Для создания безопасных условий пребывания детей в ДОУ ежедневно проверялась исправность оборудования на прогулочной площадке, осматривался участок перед прогулкой на наличие опасных для детей предметов </w:t>
      </w:r>
      <w:r w:rsidRPr="00870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(гвоздей, битого стекла, вырытых ям и т. д.)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. С наступлением жаркого </w:t>
      </w:r>
      <w:r w:rsidRPr="008701E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периода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 во избежание перегрева воспитанники находились на прогулке только в головных уборах, пребывание дошкольников под прямыми лучами солн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ца чередовалось с играми в тени.</w:t>
      </w:r>
    </w:p>
    <w:p w:rsidR="00385AE2" w:rsidRDefault="00385AE2" w:rsidP="00385A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С целью предупреждения инфекционных заболеваний у воспитанников песок перекапывался, заливался горячей водой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85AE2" w:rsidRDefault="00385AE2" w:rsidP="00385AE2">
      <w:pPr>
        <w:spacing w:before="257" w:after="257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Основную часть времени дети проводили на свежем воздухе. Гимнастика, игровая деятельность и другие мероприятия организовывались на свежем воздухе.</w:t>
      </w:r>
    </w:p>
    <w:p w:rsidR="00385AE2" w:rsidRDefault="00385AE2" w:rsidP="00385AE2">
      <w:pPr>
        <w:spacing w:before="257" w:after="257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Выносной игровой инвентарь был пополнен и обновлен лопатками, ведерками, формочками для игр с песком, машинками и т. 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85AE2" w:rsidRPr="008701E6" w:rsidRDefault="00385AE2" w:rsidP="00385AE2">
      <w:pPr>
        <w:spacing w:before="257" w:after="257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Также проводилась</w:t>
      </w:r>
      <w:r w:rsidRPr="005505A3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5505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работа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 по изобразительной деятельности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(рисование, лепка</w:t>
      </w:r>
      <w:r w:rsidRPr="00870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; конструктивной деятельности</w:t>
      </w:r>
      <w:proofErr w:type="gramStart"/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;</w:t>
      </w:r>
      <w:proofErr w:type="gramEnd"/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ознакомлению с окружающим; наблюдению на прогулке за растительным и животным миром, неживой природой; знакомству с художественной литературой; игры </w:t>
      </w:r>
      <w:r w:rsidRPr="00870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(подвижные, дидактические, сюжетно-ролевые)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85AE2" w:rsidRPr="008701E6" w:rsidRDefault="00385AE2" w:rsidP="00385AE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9B4">
        <w:rPr>
          <w:rFonts w:ascii="Times New Roman" w:eastAsia="Times New Roman" w:hAnsi="Times New Roman" w:cs="Times New Roman"/>
          <w:color w:val="000000"/>
          <w:sz w:val="28"/>
          <w:szCs w:val="28"/>
        </w:rPr>
        <w:t>Летние дни были насыщены увлекательными,</w:t>
      </w:r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019B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познавательными мероприятиями</w:t>
      </w:r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385AE2" w:rsidRDefault="00385AE2" w:rsidP="00385AE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5505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книжек – малышек</w:t>
      </w:r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>,  дети  2 мл</w:t>
      </w:r>
      <w:proofErr w:type="gramStart"/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 показали  детям 1 мл. гр. драматизацию </w:t>
      </w:r>
      <w:r w:rsidRPr="007019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«Репка» </w:t>
      </w:r>
    </w:p>
    <w:p w:rsidR="00385AE2" w:rsidRPr="008701E6" w:rsidRDefault="00385AE2" w:rsidP="00385AE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5A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>
            <wp:extent cx="2786082" cy="2470625"/>
            <wp:effectExtent l="19050" t="0" r="0" b="0"/>
            <wp:docPr id="3" name="Рисунок 1" descr="E:\отчет за летний период\SAM_0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E:\отчет за летний период\SAM_0933.JPG"/>
                    <pic:cNvPicPr/>
                  </pic:nvPicPr>
                  <pic:blipFill>
                    <a:blip r:embed="rId5" cstate="print"/>
                    <a:srcRect l="36408" t="28926" r="1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82" cy="247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E2" w:rsidRDefault="00385AE2" w:rsidP="00385AE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организована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ыставка книг « В мире сказок». </w:t>
      </w:r>
    </w:p>
    <w:p w:rsidR="00385AE2" w:rsidRPr="008701E6" w:rsidRDefault="00385AE2" w:rsidP="00385AE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5AE2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181382" cy="2400143"/>
            <wp:effectExtent l="133350" t="0" r="104618" b="0"/>
            <wp:docPr id="4" name="Рисунок 2" descr="F:\отчет за летний период\лето\20180620_171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F:\отчет за летний период\лето\20180620_171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9" t="5555" r="75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879" cy="240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AE2" w:rsidRPr="008701E6" w:rsidRDefault="00385AE2" w:rsidP="00385AE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Детям читала  сказки, вместе  после прочтения пересказывали</w:t>
      </w:r>
      <w:proofErr w:type="gramStart"/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385AE2" w:rsidRPr="008701E6" w:rsidRDefault="00385AE2" w:rsidP="00385AE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5505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юмора и смеха</w:t>
      </w:r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проведено развлечение для младших дошкольников «Шоу мыльных пузырей».</w:t>
      </w:r>
    </w:p>
    <w:p w:rsidR="00385AE2" w:rsidRPr="008701E6" w:rsidRDefault="00385AE2" w:rsidP="00385AE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проведены конкурсы:</w:t>
      </w:r>
    </w:p>
    <w:p w:rsidR="00385AE2" w:rsidRPr="008701E6" w:rsidRDefault="00385AE2" w:rsidP="00385AE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701E6">
        <w:rPr>
          <w:rFonts w:ascii="Times New Roman" w:hAnsi="Times New Roman" w:cs="Times New Roman"/>
          <w:color w:val="000000"/>
          <w:sz w:val="28"/>
          <w:szCs w:val="28"/>
        </w:rPr>
        <w:t>«Лети через веревочку»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85AE2" w:rsidRPr="008701E6" w:rsidRDefault="00385AE2" w:rsidP="00385AE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701E6">
        <w:rPr>
          <w:rFonts w:ascii="Times New Roman" w:hAnsi="Times New Roman" w:cs="Times New Roman"/>
          <w:color w:val="000000"/>
          <w:sz w:val="28"/>
          <w:szCs w:val="28"/>
        </w:rPr>
        <w:t>«Поймай!»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85AE2" w:rsidRPr="008701E6" w:rsidRDefault="00385AE2" w:rsidP="00385AE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701E6">
        <w:rPr>
          <w:rFonts w:ascii="Times New Roman" w:hAnsi="Times New Roman" w:cs="Times New Roman"/>
          <w:color w:val="000000"/>
          <w:sz w:val="28"/>
          <w:szCs w:val="28"/>
        </w:rPr>
        <w:t>«Делай пену не зевай»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85AE2" w:rsidRPr="008701E6" w:rsidRDefault="00385AE2" w:rsidP="00385AE2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Cs/>
          <w:iCs/>
          <w:color w:val="000000"/>
          <w:sz w:val="28"/>
          <w:szCs w:val="28"/>
        </w:rPr>
      </w:pPr>
      <w:r w:rsidRPr="008701E6">
        <w:rPr>
          <w:bCs/>
          <w:iCs/>
          <w:color w:val="000000"/>
          <w:sz w:val="28"/>
          <w:szCs w:val="28"/>
        </w:rPr>
        <w:t>Игра «Да – нет»</w:t>
      </w:r>
    </w:p>
    <w:p w:rsidR="00385AE2" w:rsidRPr="008701E6" w:rsidRDefault="00385AE2" w:rsidP="00385AE2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701E6">
        <w:rPr>
          <w:bCs/>
          <w:iCs/>
          <w:color w:val="000000"/>
          <w:sz w:val="28"/>
          <w:szCs w:val="28"/>
        </w:rPr>
        <w:t>Игра-забава «Волшебство»</w:t>
      </w:r>
      <w:r>
        <w:rPr>
          <w:bCs/>
          <w:iCs/>
          <w:color w:val="000000"/>
          <w:sz w:val="28"/>
          <w:szCs w:val="28"/>
        </w:rPr>
        <w:t xml:space="preserve"> </w:t>
      </w:r>
    </w:p>
    <w:p w:rsidR="00385AE2" w:rsidRPr="008701E6" w:rsidRDefault="00385AE2" w:rsidP="00385AE2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701E6">
        <w:rPr>
          <w:bCs/>
          <w:color w:val="000000"/>
          <w:sz w:val="28"/>
          <w:szCs w:val="28"/>
        </w:rPr>
        <w:t>Подвижная игра «Мыльные пузыри»</w:t>
      </w:r>
      <w:r>
        <w:rPr>
          <w:bCs/>
          <w:color w:val="000000"/>
          <w:sz w:val="28"/>
          <w:szCs w:val="28"/>
        </w:rPr>
        <w:t xml:space="preserve"> </w:t>
      </w:r>
    </w:p>
    <w:p w:rsidR="00385AE2" w:rsidRPr="008701E6" w:rsidRDefault="00385AE2" w:rsidP="00385AE2">
      <w:pPr>
        <w:pStyle w:val="a4"/>
        <w:shd w:val="clear" w:color="auto" w:fill="FFFFFF"/>
        <w:spacing w:before="0" w:beforeAutospacing="0" w:after="150" w:afterAutospacing="0"/>
        <w:ind w:left="360"/>
        <w:rPr>
          <w:bCs/>
          <w:i/>
          <w:iCs/>
          <w:color w:val="000000"/>
          <w:sz w:val="28"/>
          <w:szCs w:val="28"/>
        </w:rPr>
      </w:pPr>
    </w:p>
    <w:p w:rsidR="00385AE2" w:rsidRPr="005505A3" w:rsidRDefault="00385AE2" w:rsidP="00385A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505A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Проведены беседы с родителями</w:t>
      </w:r>
      <w:r w:rsidRPr="005505A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385AE2" w:rsidRPr="008701E6" w:rsidRDefault="00385AE2" w:rsidP="00385A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1. </w:t>
      </w:r>
      <w:r w:rsidRPr="00870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одевать ребенка в </w:t>
      </w:r>
      <w:r w:rsidRPr="005505A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летний период</w:t>
      </w:r>
      <w:r w:rsidRPr="00870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85AE2" w:rsidRPr="008701E6" w:rsidRDefault="00385AE2" w:rsidP="00385A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2. </w:t>
      </w:r>
      <w:r w:rsidRPr="00870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«Запасная одежда и головной убор летом»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85AE2" w:rsidRDefault="00385AE2" w:rsidP="00385A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3. </w:t>
      </w:r>
      <w:r w:rsidRPr="00870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«Какая должна быть обувь в детском саду летом»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85AE2" w:rsidRPr="005505A3" w:rsidRDefault="00385AE2" w:rsidP="00385AE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85AE2" w:rsidRDefault="00385AE2" w:rsidP="00385AE2">
      <w:pPr>
        <w:ind w:left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Свою </w:t>
      </w:r>
      <w:r w:rsidRPr="005505A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работу за летний период считаю насыщенной</w:t>
      </w:r>
      <w:r w:rsidRPr="008701E6">
        <w:rPr>
          <w:rFonts w:ascii="Times New Roman" w:eastAsia="Times New Roman" w:hAnsi="Times New Roman" w:cs="Times New Roman"/>
          <w:color w:val="111111"/>
          <w:sz w:val="28"/>
          <w:szCs w:val="28"/>
        </w:rPr>
        <w:t>, трудоемкой и интересной.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751862" w:rsidRDefault="00385AE2" w:rsidP="00385AE2">
      <w:pPr>
        <w:jc w:val="center"/>
      </w:pPr>
      <w:r w:rsidRPr="00385AE2">
        <w:drawing>
          <wp:inline distT="0" distB="0" distL="0" distR="0">
            <wp:extent cx="2409825" cy="2219325"/>
            <wp:effectExtent l="19050" t="0" r="9525" b="0"/>
            <wp:docPr id="7" name="Рисунок 7" descr="F:\отчет за летний период\лето\20180621_101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отчет за летний период\лето\20180621_101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59" b="2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42" cy="2219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385AE2">
        <w:drawing>
          <wp:inline distT="0" distB="0" distL="0" distR="0">
            <wp:extent cx="1771649" cy="2305050"/>
            <wp:effectExtent l="19050" t="0" r="1" b="0"/>
            <wp:docPr id="8" name="Рисунок 8" descr="F:\отчет за летний период\лето\20180621_102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отчет за летний период\лето\20180621_102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62" cy="2305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AE2" w:rsidRDefault="00385AE2" w:rsidP="00385AE2">
      <w:pPr>
        <w:jc w:val="center"/>
      </w:pPr>
      <w:r>
        <w:t xml:space="preserve"> </w:t>
      </w:r>
    </w:p>
    <w:p w:rsidR="00385AE2" w:rsidRDefault="00385AE2" w:rsidP="00385AE2">
      <w:r>
        <w:t xml:space="preserve">                   </w:t>
      </w:r>
      <w:r w:rsidRPr="00385AE2">
        <w:drawing>
          <wp:inline distT="0" distB="0" distL="0" distR="0">
            <wp:extent cx="1952625" cy="2352675"/>
            <wp:effectExtent l="19050" t="0" r="9525" b="0"/>
            <wp:docPr id="9" name="Рисунок 9" descr="F:\отчет за летний период\лето\20180621_102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отчет за летний период\лето\20180621_102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47" cy="235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 w:rsidRPr="00385AE2">
        <w:drawing>
          <wp:inline distT="0" distB="0" distL="0" distR="0">
            <wp:extent cx="2066924" cy="2428875"/>
            <wp:effectExtent l="19050" t="0" r="0" b="0"/>
            <wp:docPr id="10" name="Рисунок 10" descr="F:\отчет за летний период\лето\20180621_1024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отчет за летний период\лето\20180621_102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39" cy="242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5AE2" w:rsidSect="00385AE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8C40EC"/>
    <w:multiLevelType w:val="hybridMultilevel"/>
    <w:tmpl w:val="80CEF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385AE2"/>
    <w:rsid w:val="000940F3"/>
    <w:rsid w:val="00385AE2"/>
    <w:rsid w:val="00751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AE2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AE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8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8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AE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2019-06-03T09:59:00Z</dcterms:created>
  <dcterms:modified xsi:type="dcterms:W3CDTF">2019-06-03T10:10:00Z</dcterms:modified>
</cp:coreProperties>
</file>