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4" w:rsidRDefault="002330B4" w:rsidP="001E7A27">
      <w:pPr>
        <w:spacing w:before="270" w:after="135" w:line="240" w:lineRule="auto"/>
        <w:outlineLvl w:val="2"/>
        <w:rPr>
          <w:rFonts w:ascii="inherit" w:eastAsia="Times New Roman" w:hAnsi="inherit" w:cs="Helvetica"/>
          <w:bCs/>
          <w:color w:val="333333"/>
          <w:sz w:val="35"/>
          <w:szCs w:val="35"/>
          <w:lang w:eastAsia="ru-RU"/>
        </w:rPr>
      </w:pPr>
    </w:p>
    <w:p w:rsidR="002330B4" w:rsidRDefault="002330B4" w:rsidP="001E7A27">
      <w:pPr>
        <w:spacing w:before="270" w:after="135" w:line="240" w:lineRule="auto"/>
        <w:outlineLvl w:val="2"/>
        <w:rPr>
          <w:rFonts w:ascii="inherit" w:eastAsia="Times New Roman" w:hAnsi="inherit" w:cs="Helvetica"/>
          <w:bCs/>
          <w:color w:val="333333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bCs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2617824" cy="3809723"/>
            <wp:effectExtent l="19050" t="0" r="0" b="0"/>
            <wp:docPr id="1" name="Рисунок 0" descr="105436829_large_5111852_c12cb2c4c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36829_large_5111852_c12cb2c4c1b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1821" cy="38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27" w:rsidRPr="001E7A27" w:rsidRDefault="001E7A27" w:rsidP="002330B4">
      <w:pPr>
        <w:spacing w:before="270" w:after="135" w:line="240" w:lineRule="auto"/>
        <w:jc w:val="center"/>
        <w:outlineLvl w:val="2"/>
        <w:rPr>
          <w:rFonts w:ascii="Times New Roman" w:eastAsia="Times New Roman" w:hAnsi="Times New Roman"/>
          <w:b w:val="0"/>
          <w:i/>
          <w:color w:val="984806" w:themeColor="accent6" w:themeShade="80"/>
          <w:sz w:val="32"/>
          <w:szCs w:val="32"/>
          <w:lang w:eastAsia="ru-RU"/>
        </w:rPr>
      </w:pPr>
      <w:r w:rsidRPr="002330B4">
        <w:rPr>
          <w:rFonts w:ascii="Times New Roman" w:eastAsia="Times New Roman" w:hAnsi="Times New Roman"/>
          <w:bCs/>
          <w:i/>
          <w:color w:val="984806" w:themeColor="accent6" w:themeShade="80"/>
          <w:sz w:val="32"/>
          <w:szCs w:val="32"/>
          <w:lang w:eastAsia="ru-RU"/>
        </w:rPr>
        <w:t>Образовательный маршрут для детей по лексической теме «Осень»</w:t>
      </w:r>
    </w:p>
    <w:p w:rsidR="001E7A27" w:rsidRPr="001E7A27" w:rsidRDefault="001E7A27" w:rsidP="002330B4">
      <w:pPr>
        <w:spacing w:after="135" w:line="240" w:lineRule="auto"/>
        <w:jc w:val="center"/>
        <w:rPr>
          <w:rFonts w:ascii="Times New Roman" w:eastAsia="Times New Roman" w:hAnsi="Times New Roman"/>
          <w:b w:val="0"/>
          <w:color w:val="333333"/>
          <w:lang w:eastAsia="ru-RU"/>
        </w:rPr>
      </w:pPr>
      <w:r w:rsidRPr="001E7A27">
        <w:rPr>
          <w:rFonts w:ascii="Times New Roman" w:eastAsia="Times New Roman" w:hAnsi="Times New Roman"/>
          <w:b w:val="0"/>
          <w:color w:val="333333"/>
          <w:lang w:eastAsia="ru-RU"/>
        </w:rPr>
        <w:t>(Маршрут рассчитан на одну неделю)</w:t>
      </w:r>
    </w:p>
    <w:p w:rsidR="001E7A27" w:rsidRPr="001E7A27" w:rsidRDefault="001E7A27" w:rsidP="002330B4">
      <w:pPr>
        <w:spacing w:after="135" w:line="240" w:lineRule="auto"/>
        <w:jc w:val="center"/>
        <w:rPr>
          <w:rFonts w:ascii="Times New Roman" w:eastAsia="Times New Roman" w:hAnsi="Times New Roman"/>
          <w:b w:val="0"/>
          <w:color w:val="333333"/>
          <w:lang w:eastAsia="ru-RU"/>
        </w:rPr>
      </w:pPr>
      <w:r w:rsidRPr="001E7A27">
        <w:rPr>
          <w:rFonts w:ascii="Times New Roman" w:eastAsia="Times New Roman" w:hAnsi="Times New Roman"/>
          <w:b w:val="0"/>
          <w:color w:val="333333"/>
          <w:lang w:eastAsia="ru-RU"/>
        </w:rPr>
        <w:t>Уважаемые родители!</w:t>
      </w:r>
    </w:p>
    <w:p w:rsidR="001E7A27" w:rsidRPr="001E7A27" w:rsidRDefault="001E7A27" w:rsidP="002330B4">
      <w:pPr>
        <w:spacing w:after="135" w:line="240" w:lineRule="auto"/>
        <w:jc w:val="center"/>
        <w:rPr>
          <w:rFonts w:ascii="Times New Roman" w:eastAsia="Times New Roman" w:hAnsi="Times New Roman"/>
          <w:b w:val="0"/>
          <w:color w:val="333333"/>
          <w:lang w:eastAsia="ru-RU"/>
        </w:rPr>
      </w:pPr>
      <w:r w:rsidRPr="001E7A27">
        <w:rPr>
          <w:rFonts w:ascii="Times New Roman" w:eastAsia="Times New Roman" w:hAnsi="Times New Roman"/>
          <w:b w:val="0"/>
          <w:color w:val="333333"/>
          <w:lang w:eastAsia="ru-RU"/>
        </w:rPr>
        <w:t>Этот образовательный маршрут предназначен для вашего ребенка, с целью закрепления полученного на занятиях логопеда материала, а так же для развития у вашего ребенка внимания, речи, мелкой моторики и расширения кругозора по теме «Осень».</w:t>
      </w:r>
    </w:p>
    <w:p w:rsidR="001E7A27" w:rsidRPr="001E7A27" w:rsidRDefault="001E7A27" w:rsidP="002330B4">
      <w:pPr>
        <w:spacing w:after="135" w:line="240" w:lineRule="auto"/>
        <w:jc w:val="center"/>
        <w:rPr>
          <w:rFonts w:ascii="Times New Roman" w:eastAsia="Times New Roman" w:hAnsi="Times New Roman"/>
          <w:b w:val="0"/>
          <w:color w:val="333333"/>
          <w:lang w:eastAsia="ru-RU"/>
        </w:rPr>
      </w:pPr>
      <w:r w:rsidRPr="001E7A27">
        <w:rPr>
          <w:rFonts w:ascii="Times New Roman" w:eastAsia="Times New Roman" w:hAnsi="Times New Roman"/>
          <w:b w:val="0"/>
          <w:color w:val="333333"/>
          <w:lang w:eastAsia="ru-RU"/>
        </w:rPr>
        <w:t>Вы можете сами выбрать материал из рекомендованных игр и упражнений или следовать маршруту согласно дням недели.</w:t>
      </w:r>
    </w:p>
    <w:p w:rsidR="001E7A27" w:rsidRDefault="001E7A27"/>
    <w:p w:rsidR="002330B4" w:rsidRDefault="002330B4"/>
    <w:p w:rsidR="002330B4" w:rsidRDefault="002330B4"/>
    <w:p w:rsidR="001E7A27" w:rsidRDefault="001E7A27"/>
    <w:p w:rsidR="002330B4" w:rsidRDefault="002330B4"/>
    <w:p w:rsidR="001E7A27" w:rsidRDefault="001E7A27"/>
    <w:tbl>
      <w:tblPr>
        <w:tblStyle w:val="a7"/>
        <w:tblW w:w="9574" w:type="dxa"/>
        <w:tblLayout w:type="fixed"/>
        <w:tblLook w:val="04A0"/>
      </w:tblPr>
      <w:tblGrid>
        <w:gridCol w:w="1493"/>
        <w:gridCol w:w="7"/>
        <w:gridCol w:w="4278"/>
        <w:gridCol w:w="3796"/>
      </w:tblGrid>
      <w:tr w:rsidR="001E7A27" w:rsidTr="001E7A27">
        <w:trPr>
          <w:trHeight w:val="132"/>
        </w:trPr>
        <w:tc>
          <w:tcPr>
            <w:tcW w:w="1493" w:type="dxa"/>
          </w:tcPr>
          <w:p w:rsidR="001E7A27" w:rsidRDefault="001E7A27" w:rsidP="001E7A27">
            <w:r>
              <w:lastRenderedPageBreak/>
              <w:t xml:space="preserve">Номер задания </w:t>
            </w:r>
          </w:p>
        </w:tc>
        <w:tc>
          <w:tcPr>
            <w:tcW w:w="4285" w:type="dxa"/>
            <w:gridSpan w:val="2"/>
          </w:tcPr>
          <w:p w:rsidR="001E7A27" w:rsidRDefault="001E7A27" w:rsidP="001E7A27">
            <w:r>
              <w:t xml:space="preserve">Задание </w:t>
            </w:r>
          </w:p>
        </w:tc>
        <w:tc>
          <w:tcPr>
            <w:tcW w:w="3796" w:type="dxa"/>
          </w:tcPr>
          <w:p w:rsidR="001E7A27" w:rsidRDefault="001E7A27" w:rsidP="001E7A27">
            <w:r>
              <w:t>В</w:t>
            </w:r>
            <w:r w:rsidRPr="001E7A27">
              <w:t>ыполнение в сети интернет</w:t>
            </w:r>
          </w:p>
        </w:tc>
      </w:tr>
      <w:tr w:rsidR="001E7A27" w:rsidTr="001E7A27">
        <w:tc>
          <w:tcPr>
            <w:tcW w:w="1493" w:type="dxa"/>
          </w:tcPr>
          <w:p w:rsidR="001E7A27" w:rsidRP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Понедельник</w:t>
            </w:r>
          </w:p>
          <w:p w:rsidR="001E7A27" w:rsidRDefault="001E7A27" w:rsidP="001E7A27"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4285" w:type="dxa"/>
            <w:gridSpan w:val="2"/>
          </w:tcPr>
          <w:p w:rsidR="002330B4" w:rsidRDefault="002330B4" w:rsidP="002330B4">
            <w:pPr>
              <w:spacing w:after="135"/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 xml:space="preserve">Задание 1. </w:t>
            </w:r>
          </w:p>
          <w:p w:rsidR="002330B4" w:rsidRPr="001E7A27" w:rsidRDefault="001E7A27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Вспомнить с ребенком, какое сейчас время года, назвать осенние месяцы по порядку; обратить внимание ребенка на то, какие изменения произошли в живой и неживой природе; почему облетают листья с деревьев; перечислить как можно больше признаков осени. 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Задание 2.</w:t>
            </w:r>
            <w: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br/>
            </w:r>
          </w:p>
          <w:p w:rsidR="001E7A27" w:rsidRDefault="001E7A27" w:rsidP="001E7A27"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Эта детская развивающая игра поможет Вам поговорить с </w:t>
            </w:r>
            <w: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ребенком 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про осень, выучить новые слова, потренирует его координацию движений и логику, а также фантазию. Основное задание: найди место предмету.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3796" w:type="dxa"/>
          </w:tcPr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hyperlink r:id="rId6" w:history="1">
              <w:r w:rsidRPr="001E7A27">
                <w:rPr>
                  <w:rFonts w:ascii="Helvetica" w:eastAsia="Times New Roman" w:hAnsi="Helvetica" w:cs="Helvetica"/>
                  <w:b w:val="0"/>
                  <w:color w:val="008738"/>
                  <w:sz w:val="20"/>
                  <w:lang w:eastAsia="ru-RU"/>
                </w:rPr>
                <w:t>http://grow-clever.com/2012/10/igra-na-temu-oseni/</w:t>
              </w:r>
            </w:hyperlink>
          </w:p>
        </w:tc>
      </w:tr>
      <w:tr w:rsidR="001E7A27" w:rsidTr="001E7A27">
        <w:tc>
          <w:tcPr>
            <w:tcW w:w="1493" w:type="dxa"/>
          </w:tcPr>
          <w:p w:rsidR="001E7A27" w:rsidRDefault="001E7A27" w:rsidP="001E7A27">
            <w:pPr>
              <w:spacing w:after="135"/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Вотрник</w:t>
            </w:r>
            <w:proofErr w:type="spellEnd"/>
          </w:p>
          <w:p w:rsidR="001E7A27" w:rsidRDefault="001E7A27" w:rsidP="002330B4">
            <w:pPr>
              <w:spacing w:after="135"/>
            </w:pPr>
          </w:p>
        </w:tc>
        <w:tc>
          <w:tcPr>
            <w:tcW w:w="4285" w:type="dxa"/>
            <w:gridSpan w:val="2"/>
          </w:tcPr>
          <w:p w:rsidR="002330B4" w:rsidRDefault="002330B4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Задание 1</w:t>
            </w:r>
          </w:p>
          <w:p w:rsidR="001E7A27" w:rsidRP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1. Прочтите ребенку стихотворение М. </w:t>
            </w:r>
            <w:proofErr w:type="spellStart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Ходякова</w:t>
            </w:r>
            <w:proofErr w:type="spellEnd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«Осень» </w:t>
            </w:r>
          </w:p>
          <w:p w:rsid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Закрепите с ребенком приметы осени, описанные в стихотворении.</w:t>
            </w:r>
          </w:p>
          <w:p w:rsidR="002330B4" w:rsidRPr="001E7A27" w:rsidRDefault="002330B4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Задание 2</w:t>
            </w:r>
          </w:p>
          <w:p w:rsidR="001E7A27" w:rsidRP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2. Игра «Что делает?» </w:t>
            </w:r>
          </w:p>
          <w:p w:rsidR="001E7A27" w:rsidRP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Что делает лист? – (желтеет, опадает, кружится, ложится, шуршит и т.д.)</w:t>
            </w:r>
            <w:proofErr w:type="gramEnd"/>
          </w:p>
          <w:p w:rsidR="001E7A27" w:rsidRP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Что делают деревья? Что делает дождь?</w:t>
            </w:r>
          </w:p>
          <w:p w:rsidR="001E7A27" w:rsidRPr="001E7A27" w:rsidRDefault="001E7A27" w:rsidP="001E7A27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Пройдите по ссылке и зайдите в раздел «Поделки» </w:t>
            </w:r>
          </w:p>
          <w:p w:rsidR="001E7A27" w:rsidRDefault="001E7A27" w:rsidP="001E7A27"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Выполните с ребенком аппликацию из желтых листьев.</w:t>
            </w:r>
          </w:p>
        </w:tc>
        <w:tc>
          <w:tcPr>
            <w:tcW w:w="3796" w:type="dxa"/>
          </w:tcPr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http://zanimatika.narod.ru/Nachalka12_1.htm</w:t>
            </w: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pPr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</w:p>
          <w:p w:rsidR="001E7A27" w:rsidRDefault="001E7A27" w:rsidP="001E7A27"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https://ppt4web.ru/detskie-prezentacii/chto-takoe-osen0.html</w:t>
            </w:r>
          </w:p>
        </w:tc>
      </w:tr>
      <w:tr w:rsidR="001E7A27" w:rsidTr="001E7A27">
        <w:tc>
          <w:tcPr>
            <w:tcW w:w="1493" w:type="dxa"/>
          </w:tcPr>
          <w:p w:rsidR="001E7A27" w:rsidRDefault="001E7A27" w:rsidP="001E7A27">
            <w:r>
              <w:t>Среда</w:t>
            </w:r>
          </w:p>
        </w:tc>
        <w:tc>
          <w:tcPr>
            <w:tcW w:w="4285" w:type="dxa"/>
            <w:gridSpan w:val="2"/>
          </w:tcPr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 xml:space="preserve">Задание 1. 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Пройдите по ссылке, поиграйте с ребенком в игру: 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Выполнив задания, вы сможете: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1. Обобщить и систематизировать представления детей об осенних изменениях в природе, взаимосвязях живой и неживой природы осенью; 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2. Развивать память, мышление, воображение, выразительность речи, расширять и активизировать речевой запас;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3. Воспитывать у детей бережное отношение к природе.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Поиграйте с ребенком в </w:t>
            </w: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речевую игру «</w:t>
            </w:r>
            <w:proofErr w:type="gramStart"/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Один-много</w:t>
            </w:r>
            <w:proofErr w:type="gramEnd"/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»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лист-листья</w:t>
            </w:r>
            <w:proofErr w:type="spellEnd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гриб-грибы</w:t>
            </w:r>
            <w:proofErr w:type="spellEnd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и т.д.)</w:t>
            </w:r>
          </w:p>
          <w:p w:rsidR="001E7A27" w:rsidRDefault="001E7A27" w:rsidP="001E7A27"/>
        </w:tc>
        <w:tc>
          <w:tcPr>
            <w:tcW w:w="3796" w:type="dxa"/>
          </w:tcPr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http://uchitelya.com/okruzhayuschiy-mir/3727-prezentaciya-osen.html </w:t>
            </w:r>
          </w:p>
          <w:p w:rsidR="001E7A27" w:rsidRDefault="001E7A27" w:rsidP="001E7A27"/>
        </w:tc>
      </w:tr>
      <w:tr w:rsidR="001E7A27" w:rsidTr="001E7A27">
        <w:tc>
          <w:tcPr>
            <w:tcW w:w="1493" w:type="dxa"/>
            <w:tcBorders>
              <w:right w:val="single" w:sz="4" w:space="0" w:color="auto"/>
            </w:tcBorders>
          </w:tcPr>
          <w:p w:rsidR="001E7A27" w:rsidRDefault="001E7A27" w:rsidP="001E7A27">
            <w:r>
              <w:t xml:space="preserve">Четверг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Четверг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 xml:space="preserve">Задание 1. 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В сегодняшней игре вашим заданием будет помочь </w:t>
            </w: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собрать урожай.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Сделать это будет очень просто, ведь вам всего лишь нужно сбивать фрукты и овощи мячиком, чтобы пони упали в нужную корзину. Эта игра сможет научить вас логически думать, ведь без этого вы не сможете пройти даже один уровень. В первом уровне все будет очень простенько, вам нужно сделать так, чтобы овощ попал прямо в корзину. Для этого, возможно, вам нужно передвинуть какие-то доски и другие предметы. Старайтесь обдумывать каждое движение, чтобы одержать поеду и пройти все игру, чтобы собрать весь урожай.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 xml:space="preserve">Задание 2. 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Упражнение на развитие мелкой моторики рук, закрепление умения различать и называть овощи и фрукты, расширение словарного запаса.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>Посмотри, какой богатый урожай изображен на картинке. Назови все овощи, назови фрукты. Раскрась картинку.</w:t>
            </w:r>
          </w:p>
          <w:p w:rsidR="001E7A27" w:rsidRDefault="001E7A27" w:rsidP="002330B4">
            <w:pPr>
              <w:spacing w:after="135"/>
            </w:pPr>
          </w:p>
        </w:tc>
        <w:tc>
          <w:tcPr>
            <w:tcW w:w="3796" w:type="dxa"/>
          </w:tcPr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http://vseigru.net/razvivayushchie/17231-igra-razvivayushchaya-sobiraem-urozhaj.html </w:t>
            </w:r>
          </w:p>
          <w:p w:rsidR="001E7A27" w:rsidRDefault="001E7A27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/>
          <w:p w:rsidR="002330B4" w:rsidRDefault="002330B4" w:rsidP="001E7A27">
            <w:hyperlink r:id="rId7" w:history="1">
              <w:r w:rsidRPr="001E7A27">
                <w:rPr>
                  <w:rFonts w:ascii="Helvetica" w:eastAsia="Times New Roman" w:hAnsi="Helvetica" w:cs="Helvetica"/>
                  <w:b w:val="0"/>
                  <w:color w:val="008738"/>
                  <w:sz w:val="20"/>
                  <w:lang w:eastAsia="ru-RU"/>
                </w:rPr>
                <w:t>https://deti-online.com/raskraski/vremena-goda/osen/3220/</w:t>
              </w:r>
            </w:hyperlink>
          </w:p>
        </w:tc>
      </w:tr>
      <w:tr w:rsidR="001E7A27" w:rsidTr="001E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500" w:type="dxa"/>
            <w:gridSpan w:val="2"/>
          </w:tcPr>
          <w:p w:rsidR="001E7A27" w:rsidRDefault="001E7A27" w:rsidP="001E7A27">
            <w:r>
              <w:t xml:space="preserve">Пятница </w:t>
            </w:r>
          </w:p>
        </w:tc>
        <w:tc>
          <w:tcPr>
            <w:tcW w:w="4278" w:type="dxa"/>
          </w:tcPr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Пятница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Задание 1.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Это задание позволит обобщить и систематизировать представления детей об осенних изменениях в природе, взаимосвязях живой и неживой природы осенью:</w:t>
            </w:r>
          </w:p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Задание 2.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Поиграйте с ребенком в </w:t>
            </w:r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речевую игру «</w:t>
            </w:r>
            <w:proofErr w:type="spellStart"/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>Большой-маленький</w:t>
            </w:r>
            <w:proofErr w:type="spellEnd"/>
            <w:r w:rsidRPr="001E7A27">
              <w:rPr>
                <w:rFonts w:ascii="Helvetica" w:eastAsia="Times New Roman" w:hAnsi="Helvetica" w:cs="Helvetica"/>
                <w:bCs/>
                <w:color w:val="333333"/>
                <w:sz w:val="20"/>
                <w:lang w:eastAsia="ru-RU"/>
              </w:rPr>
              <w:t xml:space="preserve">» </w:t>
            </w:r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(лист - листочек, дождь - дождичек, гриб - грибочек, ветер - ветерок и т.д.). </w:t>
            </w:r>
            <w:proofErr w:type="gramEnd"/>
          </w:p>
          <w:p w:rsidR="001E7A27" w:rsidRDefault="001E7A27" w:rsidP="001E7A27"/>
        </w:tc>
        <w:tc>
          <w:tcPr>
            <w:tcW w:w="3796" w:type="dxa"/>
          </w:tcPr>
          <w:p w:rsidR="002330B4" w:rsidRPr="001E7A27" w:rsidRDefault="002330B4" w:rsidP="002330B4">
            <w:pPr>
              <w:spacing w:after="135"/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1E7A27">
                <w:rPr>
                  <w:rFonts w:ascii="Helvetica" w:eastAsia="Times New Roman" w:hAnsi="Helvetica" w:cs="Helvetica"/>
                  <w:b w:val="0"/>
                  <w:color w:val="008738"/>
                  <w:sz w:val="20"/>
                  <w:lang w:eastAsia="ru-RU"/>
                </w:rPr>
                <w:t>https://deti-online.com/raskraski/vremena-goda/osen/3223/</w:t>
              </w:r>
            </w:hyperlink>
            <w:r w:rsidRPr="001E7A27">
              <w:rPr>
                <w:rFonts w:ascii="Helvetica" w:eastAsia="Times New Roman" w:hAnsi="Helvetica" w:cs="Helvetica"/>
                <w:b w:val="0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E7A27" w:rsidRDefault="001E7A27" w:rsidP="001E7A27"/>
        </w:tc>
      </w:tr>
    </w:tbl>
    <w:p w:rsidR="001E7A27" w:rsidRDefault="001E7A27"/>
    <w:sectPr w:rsidR="001E7A27" w:rsidSect="00EA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13B"/>
    <w:multiLevelType w:val="multilevel"/>
    <w:tmpl w:val="AA5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977F0"/>
    <w:multiLevelType w:val="multilevel"/>
    <w:tmpl w:val="ED1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74336"/>
    <w:multiLevelType w:val="multilevel"/>
    <w:tmpl w:val="7A3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B3C08"/>
    <w:multiLevelType w:val="multilevel"/>
    <w:tmpl w:val="631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D1911"/>
    <w:multiLevelType w:val="multilevel"/>
    <w:tmpl w:val="053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E7A27"/>
    <w:rsid w:val="00140FBF"/>
    <w:rsid w:val="001E7A27"/>
    <w:rsid w:val="002330B4"/>
    <w:rsid w:val="004E3C47"/>
    <w:rsid w:val="00504722"/>
    <w:rsid w:val="00551A67"/>
    <w:rsid w:val="007B279F"/>
    <w:rsid w:val="008902D3"/>
    <w:rsid w:val="009335D7"/>
    <w:rsid w:val="009C23D1"/>
    <w:rsid w:val="00D721EF"/>
    <w:rsid w:val="00EA04DD"/>
    <w:rsid w:val="00EB4049"/>
    <w:rsid w:val="00ED7116"/>
    <w:rsid w:val="00FB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DD"/>
  </w:style>
  <w:style w:type="paragraph" w:styleId="3">
    <w:name w:val="heading 3"/>
    <w:basedOn w:val="a"/>
    <w:link w:val="30"/>
    <w:uiPriority w:val="9"/>
    <w:qFormat/>
    <w:rsid w:val="001E7A27"/>
    <w:pPr>
      <w:spacing w:before="270" w:after="135" w:line="240" w:lineRule="auto"/>
      <w:outlineLvl w:val="2"/>
    </w:pPr>
    <w:rPr>
      <w:rFonts w:ascii="inherit" w:eastAsia="Times New Roman" w:hAnsi="inherit"/>
      <w:b w:val="0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A27"/>
    <w:rPr>
      <w:rFonts w:ascii="inherit" w:eastAsia="Times New Roman" w:hAnsi="inherit"/>
      <w:b w:val="0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1E7A27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E7A27"/>
    <w:rPr>
      <w:b/>
      <w:bCs/>
    </w:rPr>
  </w:style>
  <w:style w:type="paragraph" w:styleId="a5">
    <w:name w:val="Normal (Web)"/>
    <w:basedOn w:val="a"/>
    <w:uiPriority w:val="99"/>
    <w:semiHidden/>
    <w:unhideWhenUsed/>
    <w:rsid w:val="001E7A27"/>
    <w:pPr>
      <w:spacing w:after="135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7A27"/>
    <w:rPr>
      <w:i/>
      <w:iCs/>
    </w:rPr>
  </w:style>
  <w:style w:type="table" w:styleId="a7">
    <w:name w:val="Table Grid"/>
    <w:basedOn w:val="a1"/>
    <w:uiPriority w:val="59"/>
    <w:rsid w:val="001E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raskraski/vremena-goda/osen/3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-online.com/raskraski/vremena-goda/osen/3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w-clever.com/2012/10/igra-na-temu-osen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Образовательный маршрут для детей по лексической теме «Осень»</vt:lpstr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2020-06-15T09:23:00Z</dcterms:created>
  <dcterms:modified xsi:type="dcterms:W3CDTF">2020-06-15T09:39:00Z</dcterms:modified>
</cp:coreProperties>
</file>