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1F2" w:rsidRDefault="003411F2" w:rsidP="003411F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Необычное рисование вместе с малышами.</w:t>
      </w:r>
    </w:p>
    <w:p w:rsidR="00CF253E" w:rsidRDefault="003411F2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Развитие фантазии, творчества, воображения </w:t>
      </w:r>
      <w:r w:rsidR="00CF253E">
        <w:rPr>
          <w:rFonts w:ascii="Times New Roman" w:hAnsi="Times New Roman" w:cs="Times New Roman"/>
          <w:sz w:val="28"/>
          <w:szCs w:val="28"/>
        </w:rPr>
        <w:t xml:space="preserve">является необходимым условием для развития личности малыша. Расширяется его кругозор, его эмоциональное состояние засияет красками и различными цветами, по которым в дальнейшем можно также провести диагностику. Совместное творчество малыша и родителей сближает, сплачивает, оставляя приятные воспоминания о счастливых моментах, проведенных вместе. </w:t>
      </w:r>
    </w:p>
    <w:p w:rsidR="003411F2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Старайтесь не ругать малыша за его небрежность, он только учится! Поощряйте любую кляксу, и малыш будет стараться сделать ещё красивее!  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Находите время на совместное творчество! Ваше время и внимание, любовь и забота – это лучшее, что вы можете подарить своему малышу. 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подобрали для вас несколько нестандартных, очень интересных техник для рисования, которые вы можете попробовать использовать дома вместе с малышом. </w:t>
      </w:r>
    </w:p>
    <w:p w:rsidR="00CF253E" w:rsidRDefault="00CF253E" w:rsidP="00CF253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губкой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820" cy="2522219"/>
            <wp:effectExtent l="0" t="0" r="3175" b="0"/>
            <wp:docPr id="1" name="Рисунок 1" descr="C:\Users\Юрий\Desktop\кон\risuem-s-detmi-gubkoi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кон\risuem-s-detmi-gubkoi-images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8" b="13809"/>
                    <a:stretch/>
                  </pic:blipFill>
                  <pic:spPr bwMode="auto">
                    <a:xfrm>
                      <a:off x="0" y="0"/>
                      <a:ext cx="2983906" cy="25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ватными палочками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787" cy="2217420"/>
            <wp:effectExtent l="0" t="0" r="0" b="0"/>
            <wp:docPr id="2" name="Рисунок 2" descr="C:\Users\Юрий\Desktop\кон\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кон\view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48" cy="22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половинками овощей и фруктов (штампики)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048000"/>
            <wp:effectExtent l="0" t="0" r="0" b="0"/>
            <wp:docPr id="3" name="Рисунок 3" descr="C:\Users\Юрий\Desktop\кон\2_5e943ac46b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кон\2_5e943ac46b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«в пакете»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720" cy="2316480"/>
            <wp:effectExtent l="0" t="0" r="0" b="7620"/>
            <wp:docPr id="4" name="Рисунок 4" descr="C:\Users\Юрий\Desktop\кон\neob_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кон\neob_r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94" cy="231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разноцветной манкой (предварительно покрыв поверхность раскраски/шаблона клеем</w:t>
      </w:r>
      <w:r w:rsidRPr="00CF253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сама манка раскрашена мелом – развитие моторики пальцев рук) 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720" cy="2236763"/>
            <wp:effectExtent l="0" t="0" r="0" b="0"/>
            <wp:docPr id="6" name="Рисунок 6" descr="C:\Users\Юрий\Desktop\кон\hello_html_m18a94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кон\hello_html_m18a949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54" cy="22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Рисование листочками 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2586496"/>
            <wp:effectExtent l="0" t="0" r="3810" b="4445"/>
            <wp:docPr id="7" name="Рисунок 7" descr="C:\Users\Юрий\Desktop\кон\img2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кон\img2_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20" cy="259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нитками</w:t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CF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2453640"/>
            <wp:effectExtent l="0" t="0" r="3810" b="3810"/>
            <wp:docPr id="8" name="Рисунок 8" descr="C:\Users\Юрий\Desktop\кон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кон\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15" cy="24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ладошками</w:t>
      </w:r>
    </w:p>
    <w:p w:rsidR="00CF253E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4F2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1937385"/>
            <wp:effectExtent l="0" t="0" r="3810" b="5715"/>
            <wp:docPr id="9" name="Рисунок 9" descr="C:\Users\Юрий\Desktop\кон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кон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38" cy="19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вилками</w:t>
      </w: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4F2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120" cy="1897380"/>
            <wp:effectExtent l="0" t="0" r="0" b="7620"/>
            <wp:docPr id="10" name="Рисунок 10" descr="C:\Users\Юрий\Desktop\кон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кон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00" cy="18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воздушным шариком </w:t>
      </w: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4F2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830" cy="2552404"/>
            <wp:effectExtent l="0" t="0" r="8255" b="635"/>
            <wp:docPr id="11" name="Рисунок 11" descr="C:\Users\Юрий\Desktop\кон\s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кон\sh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26" cy="25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трубочками</w:t>
      </w:r>
    </w:p>
    <w:p w:rsidR="004F226A" w:rsidRDefault="004F226A" w:rsidP="00CF253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226A" w:rsidRDefault="004F226A" w:rsidP="00CF253E">
      <w:pPr>
        <w:jc w:val="both"/>
        <w:rPr>
          <w:rFonts w:ascii="Times New Roman" w:hAnsi="Times New Roman" w:cs="Times New Roman"/>
          <w:sz w:val="28"/>
          <w:szCs w:val="28"/>
        </w:rPr>
      </w:pPr>
      <w:r w:rsidRPr="004F2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120" cy="3048000"/>
            <wp:effectExtent l="0" t="0" r="0" b="0"/>
            <wp:docPr id="12" name="Рисунок 12" descr="C:\Users\Юрий\Desktop\кон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esktop\кон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" b="10515"/>
                    <a:stretch/>
                  </pic:blipFill>
                  <pic:spPr bwMode="auto">
                    <a:xfrm>
                      <a:off x="0" y="0"/>
                      <a:ext cx="33731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53E" w:rsidRDefault="00CF253E" w:rsidP="00CF2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26A" w:rsidRPr="004F226A" w:rsidRDefault="004F226A" w:rsidP="004F226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226A">
        <w:rPr>
          <w:rFonts w:ascii="Times New Roman" w:hAnsi="Times New Roman" w:cs="Times New Roman"/>
          <w:i/>
          <w:sz w:val="28"/>
          <w:szCs w:val="28"/>
        </w:rPr>
        <w:t xml:space="preserve">Приятного времяпрепровождения! </w:t>
      </w:r>
    </w:p>
    <w:sectPr w:rsidR="004F226A" w:rsidRPr="004F226A" w:rsidSect="00CF253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F2"/>
    <w:rsid w:val="003411F2"/>
    <w:rsid w:val="00372D6A"/>
    <w:rsid w:val="004F226A"/>
    <w:rsid w:val="00CF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B72D4"/>
  <w15:chartTrackingRefBased/>
  <w15:docId w15:val="{F85574AD-33D1-4000-A645-DE3948AA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Валерьевна</dc:creator>
  <cp:keywords/>
  <dc:description/>
  <cp:lastModifiedBy>Анастасия Валерьевна</cp:lastModifiedBy>
  <cp:revision>1</cp:revision>
  <dcterms:created xsi:type="dcterms:W3CDTF">2021-02-11T01:20:00Z</dcterms:created>
  <dcterms:modified xsi:type="dcterms:W3CDTF">2021-02-11T01:54:00Z</dcterms:modified>
</cp:coreProperties>
</file>